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F5" w:rsidRDefault="00D852F5"/>
    <w:p w:rsidR="00D852F5" w:rsidRPr="00D852F5" w:rsidRDefault="00D852F5">
      <w:pPr>
        <w:rPr>
          <w:b/>
          <w:sz w:val="36"/>
        </w:rPr>
      </w:pPr>
      <w:r w:rsidRPr="00D852F5">
        <w:rPr>
          <w:b/>
          <w:sz w:val="36"/>
        </w:rPr>
        <w:t>Post-Colonial Theory - Key quotes</w:t>
      </w:r>
    </w:p>
    <w:p w:rsidR="00D852F5" w:rsidRDefault="00D852F5"/>
    <w:p w:rsidR="00D852F5" w:rsidRPr="00D852F5" w:rsidRDefault="00D852F5">
      <w:pPr>
        <w:rPr>
          <w:b/>
          <w:sz w:val="28"/>
        </w:rPr>
      </w:pPr>
      <w:r w:rsidRPr="00D852F5">
        <w:rPr>
          <w:b/>
          <w:sz w:val="28"/>
        </w:rPr>
        <w:t>Fanon- from his book  ‘</w:t>
      </w:r>
      <w:r w:rsidRPr="00D852F5">
        <w:rPr>
          <w:b/>
          <w:i/>
          <w:sz w:val="28"/>
        </w:rPr>
        <w:t>Black Skin White Masks.</w:t>
      </w:r>
    </w:p>
    <w:p w:rsidR="00C7775D" w:rsidRDefault="00D852F5">
      <w:pPr>
        <w:rPr>
          <w:sz w:val="28"/>
        </w:rPr>
      </w:pPr>
      <w:r w:rsidRPr="00D852F5">
        <w:rPr>
          <w:sz w:val="28"/>
        </w:rPr>
        <w:t>“Colonisation is not satisfied merely with holding a people in its grip and emptying the native's brain of all form and content. By a kind of perverted logic, it turns to the past of oppressed people, and distorts, disfigures and destroys it”.</w:t>
      </w:r>
    </w:p>
    <w:p w:rsidR="00D852F5" w:rsidRDefault="00D852F5">
      <w:pPr>
        <w:rPr>
          <w:sz w:val="28"/>
        </w:rPr>
      </w:pPr>
    </w:p>
    <w:p w:rsidR="00D852F5" w:rsidRPr="00D852F5" w:rsidRDefault="00D852F5">
      <w:pPr>
        <w:rPr>
          <w:sz w:val="28"/>
        </w:rPr>
      </w:pPr>
    </w:p>
    <w:p w:rsidR="00D852F5" w:rsidRPr="00D852F5" w:rsidRDefault="00D852F5">
      <w:pPr>
        <w:rPr>
          <w:b/>
          <w:sz w:val="28"/>
        </w:rPr>
      </w:pPr>
      <w:r w:rsidRPr="00D852F5">
        <w:rPr>
          <w:b/>
          <w:sz w:val="28"/>
        </w:rPr>
        <w:t>Stuart Hall</w:t>
      </w:r>
    </w:p>
    <w:p w:rsidR="00D852F5" w:rsidRDefault="00D852F5">
      <w:pPr>
        <w:rPr>
          <w:sz w:val="28"/>
        </w:rPr>
      </w:pPr>
      <w:r w:rsidRPr="00D852F5">
        <w:rPr>
          <w:sz w:val="28"/>
        </w:rPr>
        <w:t>“Cultural identities come from somewhere, have histories. But, like everything which is historical, they undergo constant transformation. Far from being eternally fixed in the past, they are subject to the continuous‘ play' of history, culture and power”.</w:t>
      </w:r>
      <w:r w:rsidRPr="00D852F5">
        <w:rPr>
          <w:sz w:val="28"/>
        </w:rPr>
        <w:cr/>
      </w:r>
    </w:p>
    <w:p w:rsidR="00D852F5" w:rsidRDefault="0005070D">
      <w:pPr>
        <w:rPr>
          <w:sz w:val="28"/>
        </w:rPr>
      </w:pPr>
      <w:r>
        <w:rPr>
          <w:sz w:val="28"/>
        </w:rPr>
        <w:t xml:space="preserve"> </w:t>
      </w:r>
      <w:bookmarkStart w:id="0" w:name="_GoBack"/>
      <w:bookmarkEnd w:id="0"/>
    </w:p>
    <w:p w:rsidR="00D852F5" w:rsidRPr="00D852F5" w:rsidRDefault="00D852F5">
      <w:pPr>
        <w:rPr>
          <w:sz w:val="28"/>
        </w:rPr>
      </w:pPr>
    </w:p>
    <w:p w:rsidR="00D852F5" w:rsidRPr="00D852F5" w:rsidRDefault="00D852F5">
      <w:pPr>
        <w:rPr>
          <w:b/>
          <w:sz w:val="28"/>
        </w:rPr>
      </w:pPr>
      <w:r w:rsidRPr="00D852F5">
        <w:rPr>
          <w:b/>
          <w:sz w:val="28"/>
        </w:rPr>
        <w:t xml:space="preserve">Paul Gilroy- from his book  </w:t>
      </w:r>
      <w:r w:rsidRPr="00D852F5">
        <w:rPr>
          <w:b/>
          <w:i/>
          <w:sz w:val="28"/>
        </w:rPr>
        <w:t>‘There aint no black in the union jack’.</w:t>
      </w:r>
    </w:p>
    <w:p w:rsidR="00D852F5" w:rsidRPr="00D852F5" w:rsidRDefault="00D852F5">
      <w:pPr>
        <w:rPr>
          <w:sz w:val="28"/>
        </w:rPr>
      </w:pPr>
      <w:r w:rsidRPr="00D852F5">
        <w:rPr>
          <w:sz w:val="28"/>
        </w:rPr>
        <w:t xml:space="preserve">Black culture </w:t>
      </w:r>
      <w:r>
        <w:rPr>
          <w:sz w:val="28"/>
        </w:rPr>
        <w:t>articulates its</w:t>
      </w:r>
      <w:r w:rsidRPr="00D852F5">
        <w:rPr>
          <w:sz w:val="28"/>
        </w:rPr>
        <w:t xml:space="preserve"> diasporic experiences of resistance to white capitalist culture.</w:t>
      </w:r>
    </w:p>
    <w:p w:rsidR="00D852F5" w:rsidRDefault="00D852F5"/>
    <w:sectPr w:rsidR="00D852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2F5"/>
    <w:rsid w:val="0005070D"/>
    <w:rsid w:val="00C7775D"/>
    <w:rsid w:val="00D85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Permaul, Pravin</dc:creator>
  <cp:lastModifiedBy>Permaul, Pravin</cp:lastModifiedBy>
  <cp:revision>2</cp:revision>
  <cp:lastPrinted>2012-05-11T08:38:00Z</cp:lastPrinted>
  <dcterms:created xsi:type="dcterms:W3CDTF">2012-05-11T08:34:00Z</dcterms:created>
  <dcterms:modified xsi:type="dcterms:W3CDTF">2012-05-11T10:00:00Z</dcterms:modified>
</cp:coreProperties>
</file>